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9FF6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  <w:b/>
          <w:bCs/>
        </w:rPr>
        <w:t>ANEXA 1</w:t>
      </w:r>
    </w:p>
    <w:p w14:paraId="62715411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30B2F6C1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D407F">
        <w:rPr>
          <w:rFonts w:ascii="Times New Roman" w:hAnsi="Times New Roman" w:cs="Times New Roman"/>
          <w:b/>
          <w:bCs/>
          <w:u w:val="single"/>
        </w:rPr>
        <w:t>DECIZIE DE CONSTITUIRE A COMISIEI DE EVALUARE:</w:t>
      </w:r>
    </w:p>
    <w:p w14:paraId="5CB11723" w14:textId="77777777" w:rsidR="00996455" w:rsidRPr="00BD407F" w:rsidRDefault="00996455" w:rsidP="00996455">
      <w:pPr>
        <w:tabs>
          <w:tab w:val="left" w:pos="41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0D18F6E" w14:textId="77777777" w:rsidR="00996455" w:rsidRPr="00BD407F" w:rsidRDefault="00996455" w:rsidP="00996455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PROIECT: “EXTINDEREA ZONEI DE PARCARE SIGURĂ ȘI SECURIZATĂ GOLD ÎN ROMÂNIA 24-RO-TC-SSPA Caspy 2.0”</w:t>
      </w:r>
    </w:p>
    <w:p w14:paraId="52783026" w14:textId="77777777" w:rsidR="00996455" w:rsidRPr="00BD407F" w:rsidRDefault="00996455" w:rsidP="00996455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„CONSTRUCȚIA ȘI CONECTAREA LA SISTEMUL INTELIGENT DE TRANSPORT A PARCĂRILOR SIGURE ȘI SECURIZATE DIN ROMÂNIA, DE-A LUNGUL REȚELEI RUTIERE TEN-T  (SETUP AND ITS CONNECTIVITY OF SAFE AND SECURE TRUCK PARKING AREAS IN ROMANIA ALONG THE TEN-T   CORE   NETWORK   CORRIDORS)</w:t>
      </w:r>
    </w:p>
    <w:p w14:paraId="67DBFCB1" w14:textId="77777777" w:rsidR="00996455" w:rsidRPr="00BD407F" w:rsidRDefault="00996455" w:rsidP="00996455">
      <w:pPr>
        <w:spacing w:line="240" w:lineRule="auto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GRANT AGREEMENT UNDER THE CEF 2 TRANSPORT-PROJECTS RELATED TO SAFE AND SECURE MOBILITY-COHESION ENVELOPE  CEF-T-2024-SAFEMOBCOEN</w:t>
      </w:r>
    </w:p>
    <w:p w14:paraId="7D79F8CD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 xml:space="preserve">    Subsemnatul, Irinel-Gabriel CAZACU, în calitate de administrator al CASPY EUROPARKING</w:t>
      </w:r>
    </w:p>
    <w:p w14:paraId="4B4ABCE5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SRL (CASPY), cu sediul pe strada Alunului, nr. 71, sat Strejnicu, comuna Tîrgșoru Vechi, județul</w:t>
      </w:r>
    </w:p>
    <w:p w14:paraId="0D3D70BD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Prahova, România,</w:t>
      </w:r>
    </w:p>
    <w:p w14:paraId="091ACA72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63D52B56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D407F">
        <w:rPr>
          <w:rFonts w:ascii="Times New Roman" w:hAnsi="Times New Roman" w:cs="Times New Roman"/>
          <w:b/>
          <w:bCs/>
        </w:rPr>
        <w:t>DECID:</w:t>
      </w:r>
    </w:p>
    <w:p w14:paraId="03EC7DBA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A0093C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  <w:b/>
          <w:bCs/>
        </w:rPr>
        <w:t>Articol 1:</w:t>
      </w:r>
      <w:r w:rsidRPr="00BD407F">
        <w:rPr>
          <w:rFonts w:ascii="Times New Roman" w:hAnsi="Times New Roman" w:cs="Times New Roman"/>
        </w:rPr>
        <w:t xml:space="preserve"> Se constituie comisia de evaluare pentru atribuirea execuției de lucrări de construire</w:t>
      </w:r>
    </w:p>
    <w:p w14:paraId="708F1344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pentru proiectul: “REALIZARE ȘI CONECTARE LA SISTEMUL INTELIGENT DE TRANSPORT DE PARCĂRI SIGURE ȘI SECURIZATE ÎN ROMÂNIA, DE-A LUNGUL REȚELEI DE DRUMURI    TEN –T (SETUP AND ITS CONNECTIVITY OF SAFE AND SECURE TRUCK PARKING AREAS IN ROMANIA ALONG THE TEN-T CORE NETWORK CORRIDORS)”,</w:t>
      </w:r>
    </w:p>
    <w:p w14:paraId="3BE31B0E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cu următoarea componență:</w:t>
      </w:r>
    </w:p>
    <w:p w14:paraId="1291AB99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- Adrian-Alexandru Gheorghiu– președinte al comisiei de evaluare, cu drept de vot;</w:t>
      </w:r>
    </w:p>
    <w:p w14:paraId="7970D94E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- Miriam Cazacu – membru, cu drept de vot;</w:t>
      </w:r>
    </w:p>
    <w:p w14:paraId="794D8589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- Naomi Vlăsceanu– membru, cu drept de vot;</w:t>
      </w:r>
    </w:p>
    <w:p w14:paraId="2E08D0E2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2342282C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  <w:b/>
          <w:bCs/>
        </w:rPr>
        <w:t>Articolul 2:</w:t>
      </w:r>
      <w:r w:rsidRPr="00BD407F">
        <w:rPr>
          <w:rFonts w:ascii="Times New Roman" w:hAnsi="Times New Roman" w:cs="Times New Roman"/>
        </w:rPr>
        <w:t xml:space="preserve"> Comisia de evaluare își va desfășura activitatea cu respectarea dispozițiilor legale în</w:t>
      </w:r>
    </w:p>
    <w:p w14:paraId="3C0BF10F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vigoare, răspunzând pentru activitatea desfășurată, precum și de respectarea principiilor și condițiilor</w:t>
      </w:r>
    </w:p>
    <w:p w14:paraId="312B9475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legale din procedura internă operațională.</w:t>
      </w:r>
    </w:p>
    <w:p w14:paraId="6FEB1555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</w:p>
    <w:p w14:paraId="289E4D00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  <w:b/>
          <w:bCs/>
        </w:rPr>
        <w:t>Articolul 3:</w:t>
      </w:r>
      <w:r w:rsidRPr="00BD407F">
        <w:rPr>
          <w:rFonts w:ascii="Times New Roman" w:hAnsi="Times New Roman" w:cs="Times New Roman"/>
        </w:rPr>
        <w:t xml:space="preserve"> Comisia de evaluare își încetează activitatea odată cu întocmirea Raportului de atribuire a</w:t>
      </w:r>
    </w:p>
    <w:p w14:paraId="5BFCBADC" w14:textId="77777777" w:rsidR="00996455" w:rsidRPr="00BD407F" w:rsidRDefault="00996455" w:rsidP="00996455">
      <w:pPr>
        <w:tabs>
          <w:tab w:val="left" w:pos="4102"/>
        </w:tabs>
        <w:spacing w:after="0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execuției de lucrări de construire și aprobarea acestuia de către administratorul beneficiarului.</w:t>
      </w:r>
    </w:p>
    <w:p w14:paraId="09997D2A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</w:rPr>
      </w:pPr>
    </w:p>
    <w:p w14:paraId="606375AB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CASPY EUROPARKING SRL,</w:t>
      </w:r>
    </w:p>
    <w:p w14:paraId="62A610EA" w14:textId="77777777" w:rsidR="00996455" w:rsidRPr="00BD407F" w:rsidRDefault="00996455" w:rsidP="00996455">
      <w:pPr>
        <w:tabs>
          <w:tab w:val="left" w:pos="4102"/>
        </w:tabs>
        <w:spacing w:after="0"/>
        <w:jc w:val="center"/>
        <w:rPr>
          <w:rFonts w:ascii="Times New Roman" w:hAnsi="Times New Roman" w:cs="Times New Roman"/>
        </w:rPr>
      </w:pPr>
      <w:r w:rsidRPr="00BD407F">
        <w:rPr>
          <w:rFonts w:ascii="Times New Roman" w:hAnsi="Times New Roman" w:cs="Times New Roman"/>
        </w:rPr>
        <w:t>Administrator,</w:t>
      </w:r>
    </w:p>
    <w:p w14:paraId="4968BBF2" w14:textId="17E3BB26" w:rsidR="00E31E60" w:rsidRDefault="00996455" w:rsidP="00996455">
      <w:r w:rsidRPr="00BD407F">
        <w:rPr>
          <w:rFonts w:ascii="Times New Roman" w:hAnsi="Times New Roman" w:cs="Times New Roman"/>
        </w:rPr>
        <w:t>Irinel-Gabriel CAZACU</w:t>
      </w:r>
    </w:p>
    <w:sectPr w:rsidR="00E3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89"/>
    <w:rsid w:val="0018031C"/>
    <w:rsid w:val="004202B4"/>
    <w:rsid w:val="006A182D"/>
    <w:rsid w:val="00996455"/>
    <w:rsid w:val="00B062A2"/>
    <w:rsid w:val="00E31E60"/>
    <w:rsid w:val="00ED3E9D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D0D5"/>
  <w15:chartTrackingRefBased/>
  <w15:docId w15:val="{D802F4EB-F54D-4D2C-B33F-0D5EF05B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55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3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3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3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3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3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3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3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3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3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38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3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38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38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389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38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38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38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38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E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438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3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438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E438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438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E438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43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389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E4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Oprescu</dc:creator>
  <cp:keywords/>
  <dc:description/>
  <cp:lastModifiedBy>Dragos Oprescu</cp:lastModifiedBy>
  <cp:revision>2</cp:revision>
  <dcterms:created xsi:type="dcterms:W3CDTF">2025-12-22T18:08:00Z</dcterms:created>
  <dcterms:modified xsi:type="dcterms:W3CDTF">2025-12-22T18:08:00Z</dcterms:modified>
</cp:coreProperties>
</file>